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9B" w:rsidRDefault="001A1A9B" w:rsidP="001A1A9B">
      <w:pPr>
        <w:pStyle w:val="Heading1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Annexure-‘B’</w:t>
      </w:r>
    </w:p>
    <w:p w:rsidR="001A1A9B" w:rsidRPr="00C25D8A" w:rsidRDefault="001A1A9B" w:rsidP="001A1A9B"/>
    <w:p w:rsidR="001A1A9B" w:rsidRDefault="001A1A9B" w:rsidP="001A1A9B">
      <w:pPr>
        <w:pStyle w:val="Heading1"/>
        <w:rPr>
          <w:rFonts w:ascii="Verdana" w:hAnsi="Verdana"/>
          <w:sz w:val="26"/>
          <w:szCs w:val="16"/>
        </w:rPr>
      </w:pPr>
      <w:r>
        <w:rPr>
          <w:rFonts w:ascii="Verdana" w:hAnsi="Verdana"/>
          <w:sz w:val="26"/>
          <w:szCs w:val="16"/>
        </w:rPr>
        <w:t>NTPC-SAIL POWER COMPANY LIMITED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i/>
          <w:iCs/>
          <w:sz w:val="16"/>
          <w:szCs w:val="16"/>
        </w:rPr>
      </w:pPr>
      <w:r>
        <w:rPr>
          <w:rFonts w:ascii="Verdana" w:eastAsia="MS Mincho" w:hAnsi="Verdana"/>
          <w:b/>
          <w:bCs/>
          <w:i/>
          <w:iCs/>
          <w:sz w:val="16"/>
          <w:szCs w:val="16"/>
        </w:rPr>
        <w:t>(A Joint Venture of NTPC &amp; SAIL)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CPP-II, Administrative Building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SAIL-RSP COMPLEX, ROURKELA-769011,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DISTRICT: SUNDERGARH (ODISHA)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Ph. 2520644/2510355, Fax – 0661–2513179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(Contract &amp; Materials Department)</w:t>
      </w:r>
    </w:p>
    <w:p w:rsidR="001A1A9B" w:rsidRDefault="001A1A9B" w:rsidP="001A1A9B">
      <w:pPr>
        <w:pStyle w:val="PlainText"/>
        <w:jc w:val="center"/>
        <w:rPr>
          <w:rFonts w:ascii="Verdana" w:eastAsia="MS Mincho" w:hAnsi="Verdana"/>
          <w:b/>
          <w:sz w:val="16"/>
          <w:szCs w:val="16"/>
        </w:rPr>
      </w:pPr>
    </w:p>
    <w:p w:rsidR="001A1A9B" w:rsidRPr="002D67ED" w:rsidRDefault="001A1A9B" w:rsidP="001A1A9B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2D67ED">
        <w:rPr>
          <w:rFonts w:ascii="Verdana" w:hAnsi="Verdana"/>
          <w:b/>
          <w:sz w:val="20"/>
          <w:szCs w:val="20"/>
          <w:u w:val="single"/>
        </w:rPr>
        <w:t>Corrigendum No.1 to NIT NO.NSPCL/ROURKELA/</w:t>
      </w:r>
      <w:r w:rsidR="00E76307">
        <w:rPr>
          <w:rFonts w:ascii="Verdana" w:hAnsi="Verdana"/>
          <w:b/>
          <w:sz w:val="20"/>
          <w:szCs w:val="20"/>
          <w:u w:val="single"/>
        </w:rPr>
        <w:t>18-19</w:t>
      </w:r>
      <w:r w:rsidRPr="002D67ED">
        <w:rPr>
          <w:rFonts w:ascii="Verdana" w:hAnsi="Verdana"/>
          <w:b/>
          <w:sz w:val="20"/>
          <w:szCs w:val="20"/>
          <w:u w:val="single"/>
        </w:rPr>
        <w:t>/0</w:t>
      </w:r>
      <w:r w:rsidR="00E76307">
        <w:rPr>
          <w:rFonts w:ascii="Verdana" w:hAnsi="Verdana"/>
          <w:b/>
          <w:sz w:val="20"/>
          <w:szCs w:val="20"/>
          <w:u w:val="single"/>
        </w:rPr>
        <w:t>6</w:t>
      </w:r>
      <w:r w:rsidRPr="002D67ED">
        <w:rPr>
          <w:rFonts w:ascii="Verdana" w:hAnsi="Verdana"/>
          <w:b/>
          <w:sz w:val="20"/>
          <w:szCs w:val="20"/>
        </w:rPr>
        <w:t xml:space="preserve">, </w:t>
      </w:r>
      <w:r w:rsidR="004D280D">
        <w:rPr>
          <w:rFonts w:ascii="Verdana" w:hAnsi="Verdana"/>
          <w:b/>
          <w:sz w:val="20"/>
          <w:szCs w:val="20"/>
        </w:rPr>
        <w:t xml:space="preserve"> </w:t>
      </w:r>
      <w:r w:rsidR="00E76307">
        <w:rPr>
          <w:rFonts w:ascii="Verdana" w:hAnsi="Verdana"/>
          <w:b/>
          <w:sz w:val="20"/>
          <w:szCs w:val="20"/>
        </w:rPr>
        <w:t xml:space="preserve">      </w:t>
      </w:r>
      <w:r w:rsidR="004D280D">
        <w:rPr>
          <w:rFonts w:ascii="Verdana" w:hAnsi="Verdana"/>
          <w:b/>
          <w:sz w:val="20"/>
          <w:szCs w:val="20"/>
        </w:rPr>
        <w:t xml:space="preserve">     </w:t>
      </w:r>
      <w:r>
        <w:rPr>
          <w:rFonts w:ascii="Verdana" w:hAnsi="Verdana"/>
          <w:b/>
          <w:sz w:val="20"/>
          <w:szCs w:val="20"/>
          <w:u w:val="single"/>
        </w:rPr>
        <w:t>Dated.</w:t>
      </w:r>
      <w:r w:rsidR="00E76307">
        <w:rPr>
          <w:rFonts w:ascii="Verdana" w:hAnsi="Verdana"/>
          <w:b/>
          <w:sz w:val="20"/>
          <w:szCs w:val="20"/>
          <w:u w:val="single"/>
        </w:rPr>
        <w:t>27.06</w:t>
      </w:r>
      <w:r w:rsidR="004D280D">
        <w:rPr>
          <w:rFonts w:ascii="Verdana" w:hAnsi="Verdana"/>
          <w:b/>
          <w:sz w:val="20"/>
          <w:szCs w:val="20"/>
          <w:u w:val="single"/>
        </w:rPr>
        <w:t>.201</w:t>
      </w:r>
      <w:r w:rsidR="00E76307">
        <w:rPr>
          <w:rFonts w:ascii="Verdana" w:hAnsi="Verdana"/>
          <w:b/>
          <w:sz w:val="20"/>
          <w:szCs w:val="20"/>
          <w:u w:val="single"/>
        </w:rPr>
        <w:t>8</w:t>
      </w:r>
    </w:p>
    <w:p w:rsidR="00892C24" w:rsidRDefault="001A1A9B" w:rsidP="001A1A9B">
      <w:pPr>
        <w:ind w:left="7200" w:firstLine="2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</w:t>
      </w:r>
      <w:r w:rsidRPr="002D67ED">
        <w:rPr>
          <w:rFonts w:ascii="Verdana" w:hAnsi="Verdana"/>
          <w:sz w:val="20"/>
          <w:szCs w:val="20"/>
        </w:rPr>
        <w:t>Dt.2</w:t>
      </w:r>
      <w:r w:rsidR="00E76307">
        <w:rPr>
          <w:rFonts w:ascii="Verdana" w:hAnsi="Verdana"/>
          <w:sz w:val="20"/>
          <w:szCs w:val="20"/>
        </w:rPr>
        <w:t>4</w:t>
      </w:r>
      <w:r w:rsidRPr="002D67ED">
        <w:rPr>
          <w:rFonts w:ascii="Verdana" w:hAnsi="Verdana"/>
          <w:sz w:val="20"/>
          <w:szCs w:val="20"/>
        </w:rPr>
        <w:t>.</w:t>
      </w:r>
      <w:r w:rsidR="004D280D">
        <w:rPr>
          <w:rFonts w:ascii="Verdana" w:hAnsi="Verdana"/>
          <w:sz w:val="20"/>
          <w:szCs w:val="20"/>
        </w:rPr>
        <w:t>0</w:t>
      </w:r>
      <w:r w:rsidR="00E76307">
        <w:rPr>
          <w:rFonts w:ascii="Verdana" w:hAnsi="Verdana"/>
          <w:sz w:val="20"/>
          <w:szCs w:val="20"/>
        </w:rPr>
        <w:t>8</w:t>
      </w:r>
      <w:r w:rsidRPr="002D67ED">
        <w:rPr>
          <w:rFonts w:ascii="Verdana" w:hAnsi="Verdana"/>
          <w:sz w:val="20"/>
          <w:szCs w:val="20"/>
        </w:rPr>
        <w:t>.201</w:t>
      </w:r>
      <w:r w:rsidR="004D280D">
        <w:rPr>
          <w:rFonts w:ascii="Verdana" w:hAnsi="Verdana"/>
          <w:sz w:val="20"/>
          <w:szCs w:val="20"/>
        </w:rPr>
        <w:t>8</w:t>
      </w:r>
      <w:r w:rsidRPr="002D67ED">
        <w:rPr>
          <w:rFonts w:ascii="Verdana" w:hAnsi="Verdana"/>
          <w:sz w:val="20"/>
          <w:szCs w:val="20"/>
        </w:rPr>
        <w:t>.</w:t>
      </w:r>
    </w:p>
    <w:p w:rsidR="00B339EC" w:rsidRDefault="00B339EC" w:rsidP="00B339EC">
      <w:pPr>
        <w:ind w:right="450"/>
        <w:jc w:val="both"/>
      </w:pPr>
      <w:r w:rsidRPr="002D67ED">
        <w:rPr>
          <w:rFonts w:ascii="Verdana" w:hAnsi="Verdana"/>
          <w:sz w:val="20"/>
          <w:szCs w:val="20"/>
        </w:rPr>
        <w:t>Bidder’s attention is drawn to notice inviting tender (NIT) NO.NSPCL/ROURKELA/</w:t>
      </w:r>
      <w:r>
        <w:rPr>
          <w:rFonts w:ascii="Verdana" w:hAnsi="Verdana"/>
          <w:sz w:val="20"/>
          <w:szCs w:val="20"/>
        </w:rPr>
        <w:t>1</w:t>
      </w:r>
      <w:r w:rsidR="00E76307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-1</w:t>
      </w:r>
      <w:r w:rsidR="00E76307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>/0</w:t>
      </w:r>
      <w:r w:rsidR="00E76307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, DATE: </w:t>
      </w:r>
      <w:r w:rsidR="00E76307">
        <w:rPr>
          <w:rFonts w:ascii="Verdana" w:hAnsi="Verdana"/>
          <w:sz w:val="20"/>
          <w:szCs w:val="20"/>
        </w:rPr>
        <w:t>27</w:t>
      </w:r>
      <w:r w:rsidR="004D280D">
        <w:rPr>
          <w:rFonts w:ascii="Verdana" w:hAnsi="Verdana"/>
          <w:sz w:val="20"/>
          <w:szCs w:val="20"/>
        </w:rPr>
        <w:t>.</w:t>
      </w:r>
      <w:r w:rsidR="00E76307">
        <w:rPr>
          <w:rFonts w:ascii="Verdana" w:hAnsi="Verdana"/>
          <w:sz w:val="20"/>
          <w:szCs w:val="20"/>
        </w:rPr>
        <w:t>06</w:t>
      </w:r>
      <w:r>
        <w:rPr>
          <w:rFonts w:ascii="Verdana" w:hAnsi="Verdana"/>
          <w:sz w:val="20"/>
          <w:szCs w:val="20"/>
        </w:rPr>
        <w:t>.201</w:t>
      </w:r>
      <w:r w:rsidR="00E76307">
        <w:rPr>
          <w:rFonts w:ascii="Verdana" w:hAnsi="Verdana"/>
          <w:sz w:val="20"/>
          <w:szCs w:val="20"/>
        </w:rPr>
        <w:t>8</w:t>
      </w:r>
      <w:r w:rsidRPr="002D67ED">
        <w:rPr>
          <w:rFonts w:ascii="Verdana" w:hAnsi="Verdana"/>
          <w:sz w:val="20"/>
          <w:szCs w:val="20"/>
        </w:rPr>
        <w:t>, for the following package at NSPCL, Rourkela.</w:t>
      </w:r>
      <w:r w:rsidR="00FA2B94">
        <w:rPr>
          <w:rFonts w:ascii="Verdana" w:hAnsi="Verdana"/>
          <w:sz w:val="20"/>
          <w:szCs w:val="20"/>
        </w:rPr>
        <w:t xml:space="preserve"> </w:t>
      </w:r>
      <w:r w:rsidRPr="002D67ED">
        <w:rPr>
          <w:rFonts w:ascii="Verdana" w:hAnsi="Verdana"/>
          <w:b/>
          <w:sz w:val="20"/>
          <w:szCs w:val="20"/>
        </w:rPr>
        <w:t xml:space="preserve">The </w:t>
      </w:r>
      <w:r>
        <w:rPr>
          <w:rFonts w:ascii="Verdana" w:hAnsi="Verdana"/>
          <w:b/>
          <w:sz w:val="20"/>
          <w:szCs w:val="20"/>
        </w:rPr>
        <w:t xml:space="preserve">date of </w:t>
      </w:r>
      <w:proofErr w:type="spellStart"/>
      <w:r w:rsidR="004D280D">
        <w:rPr>
          <w:rFonts w:ascii="Verdana" w:hAnsi="Verdana"/>
          <w:b/>
          <w:sz w:val="20"/>
          <w:szCs w:val="20"/>
        </w:rPr>
        <w:t>sell</w:t>
      </w:r>
      <w:proofErr w:type="spellEnd"/>
      <w:r w:rsidR="004D280D">
        <w:rPr>
          <w:rFonts w:ascii="Verdana" w:hAnsi="Verdana"/>
          <w:b/>
          <w:sz w:val="20"/>
          <w:szCs w:val="20"/>
        </w:rPr>
        <w:t xml:space="preserve"> of Bid &amp; </w:t>
      </w:r>
      <w:r>
        <w:rPr>
          <w:rFonts w:ascii="Verdana" w:hAnsi="Verdana"/>
          <w:b/>
          <w:sz w:val="20"/>
          <w:szCs w:val="20"/>
        </w:rPr>
        <w:t xml:space="preserve">technical BOD </w:t>
      </w:r>
      <w:r w:rsidRPr="002D67ED">
        <w:rPr>
          <w:rFonts w:ascii="Verdana" w:hAnsi="Verdana"/>
          <w:b/>
          <w:sz w:val="20"/>
          <w:szCs w:val="20"/>
        </w:rPr>
        <w:t>is hereby revised as mentioned below:</w:t>
      </w:r>
    </w:p>
    <w:tbl>
      <w:tblPr>
        <w:tblStyle w:val="TableGrid"/>
        <w:tblW w:w="14941" w:type="dxa"/>
        <w:tblInd w:w="-522" w:type="dxa"/>
        <w:tblLayout w:type="fixed"/>
        <w:tblLook w:val="04A0"/>
      </w:tblPr>
      <w:tblGrid>
        <w:gridCol w:w="2153"/>
        <w:gridCol w:w="1026"/>
        <w:gridCol w:w="1982"/>
        <w:gridCol w:w="1984"/>
        <w:gridCol w:w="1140"/>
        <w:gridCol w:w="986"/>
        <w:gridCol w:w="857"/>
        <w:gridCol w:w="1275"/>
        <w:gridCol w:w="1276"/>
        <w:gridCol w:w="1134"/>
        <w:gridCol w:w="1128"/>
      </w:tblGrid>
      <w:tr w:rsidR="00892C24" w:rsidTr="00892C24">
        <w:trPr>
          <w:trHeight w:val="558"/>
        </w:trPr>
        <w:tc>
          <w:tcPr>
            <w:tcW w:w="149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NSPCL Rourkela</w:t>
            </w:r>
          </w:p>
        </w:tc>
      </w:tr>
      <w:tr w:rsidR="00892C24" w:rsidTr="00505FF8">
        <w:trPr>
          <w:trHeight w:val="574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Download Icon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(For downloading Detailed NIT/NIEA/NIEOI/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Corrigendum etc)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4D280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Tender No.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 of Package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IFB/NIT/NIEA/NIEOI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Notice Type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Type of Bidding (DCB/ICB)</w:t>
            </w:r>
          </w:p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Bidding Document  Sale Period</w:t>
            </w:r>
            <w:r w:rsidR="00094B28">
              <w:rPr>
                <w:b/>
              </w:rPr>
              <w:t xml:space="preserve"> ( Revised)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5668FB" w:rsidP="00007DC3">
            <w:pPr>
              <w:spacing w:after="0" w:line="240" w:lineRule="auto"/>
              <w:ind w:left="-91" w:right="-108"/>
              <w:jc w:val="center"/>
              <w:rPr>
                <w:b/>
              </w:rPr>
            </w:pPr>
            <w:r>
              <w:rPr>
                <w:b/>
              </w:rPr>
              <w:t>Clarification cut off date</w:t>
            </w:r>
            <w:r w:rsidR="00094B28">
              <w:rPr>
                <w:b/>
              </w:rPr>
              <w:t>( revised)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5668F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Sch</w:t>
            </w:r>
            <w:proofErr w:type="spellEnd"/>
            <w:r>
              <w:rPr>
                <w:b/>
              </w:rPr>
              <w:t xml:space="preserve"> </w:t>
            </w:r>
            <w:r w:rsidR="005D0F30">
              <w:rPr>
                <w:b/>
              </w:rPr>
              <w:t xml:space="preserve"> Tech </w:t>
            </w:r>
            <w:r>
              <w:rPr>
                <w:b/>
              </w:rPr>
              <w:t>Bid Opening Date  (Revised)</w:t>
            </w:r>
            <w:bookmarkStart w:id="0" w:name="_GoBack"/>
            <w:bookmarkEnd w:id="0"/>
          </w:p>
        </w:tc>
      </w:tr>
      <w:tr w:rsidR="00892C24" w:rsidTr="00505FF8">
        <w:trPr>
          <w:trHeight w:val="694"/>
        </w:trPr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Ref no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892C24" w:rsidRDefault="00892C2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Close Date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892C24">
            <w:pPr>
              <w:spacing w:after="0" w:line="240" w:lineRule="auto"/>
              <w:rPr>
                <w:b/>
              </w:rPr>
            </w:pPr>
          </w:p>
        </w:tc>
      </w:tr>
      <w:tr w:rsidR="00892C24" w:rsidTr="00505FF8">
        <w:trPr>
          <w:trHeight w:val="1817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Default="00561994">
            <w:pPr>
              <w:spacing w:after="0" w:line="240" w:lineRule="auto"/>
              <w:jc w:val="center"/>
            </w:pPr>
            <w:r>
              <w:pict>
                <v:roundrect id="Rounded Rectangle 3" o:spid="_x0000_s1027" style="position:absolute;left:0;text-align:left;margin-left:-3.9pt;margin-top:-6pt;width:104.7pt;height:72.1pt;z-index:25166028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" fillcolor="#4f81bd [3204]" strokecolor="#f2f2f2 [3041]" strokeweight="3pt">
                  <v:shadow on="t" type="perspective" color="#243f60 [1604]" opacity=".5" offset="1pt" offset2="-1pt"/>
                  <v:textbox style="mso-next-textbox:#Rounded Rectangle 3">
                    <w:txbxContent>
                      <w:p w:rsidR="00892C24" w:rsidRDefault="00892C24" w:rsidP="00892C24">
                        <w:pPr>
                          <w:rPr>
                            <w:b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 xml:space="preserve">Corrigendum to NIT </w:t>
                        </w:r>
                        <w:proofErr w:type="spellStart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No.NSPCL</w:t>
                        </w:r>
                        <w:proofErr w:type="spellEnd"/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/ROURKELA/1</w:t>
                        </w:r>
                        <w:r w:rsidR="00E76307">
                          <w:rPr>
                            <w:b/>
                            <w:color w:val="FFFFFF" w:themeColor="background1"/>
                            <w:sz w:val="18"/>
                          </w:rPr>
                          <w:t>8</w:t>
                        </w: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-1</w:t>
                        </w:r>
                        <w:r w:rsidR="00E76307">
                          <w:rPr>
                            <w:b/>
                            <w:color w:val="FFFFFF" w:themeColor="background1"/>
                            <w:sz w:val="18"/>
                          </w:rPr>
                          <w:t>9</w:t>
                        </w: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/0</w:t>
                        </w:r>
                        <w:r w:rsidR="00DF6905">
                          <w:rPr>
                            <w:b/>
                            <w:color w:val="FFFFFF" w:themeColor="background1"/>
                            <w:sz w:val="18"/>
                          </w:rPr>
                          <w:t>6</w:t>
                        </w: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, Dtd.</w:t>
                        </w:r>
                        <w:r w:rsidR="00E76307">
                          <w:rPr>
                            <w:b/>
                            <w:color w:val="FFFFFF" w:themeColor="background1"/>
                            <w:sz w:val="18"/>
                          </w:rPr>
                          <w:t>27.06.2018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4D280D" w:rsidP="00E76307">
            <w:pPr>
              <w:spacing w:after="0" w:line="240" w:lineRule="auto"/>
              <w:jc w:val="center"/>
              <w:rPr>
                <w:rFonts w:ascii="Verdana" w:hAnsi="Verdana"/>
                <w:color w:val="C6D9F1" w:themeColor="text2" w:themeTint="33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  <w:r w:rsidR="00E76307">
              <w:rPr>
                <w:rFonts w:ascii="Verdana" w:hAnsi="Verdana"/>
                <w:sz w:val="16"/>
                <w:szCs w:val="16"/>
              </w:rPr>
              <w:t>08123</w:t>
            </w:r>
            <w:r w:rsidR="001A1A9B" w:rsidRPr="001A1A9B">
              <w:rPr>
                <w:rFonts w:ascii="Verdana" w:eastAsia="Calibri" w:hAnsi="Verdana"/>
                <w:bCs/>
                <w:color w:val="C6D9F1" w:themeColor="text2" w:themeTint="33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E76307" w:rsidRDefault="004D280D" w:rsidP="00E76307">
            <w:pPr>
              <w:spacing w:after="0" w:line="240" w:lineRule="auto"/>
              <w:ind w:right="-77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E76307" w:rsidRPr="00E76307">
              <w:rPr>
                <w:rFonts w:ascii="Verdana" w:hAnsi="Verdana"/>
                <w:bCs/>
                <w:sz w:val="16"/>
                <w:szCs w:val="16"/>
              </w:rPr>
              <w:t>SUPPLY OF 3X350 KV</w:t>
            </w:r>
            <w:r w:rsidR="00E76307">
              <w:rPr>
                <w:rFonts w:ascii="Verdana" w:hAnsi="Verdana"/>
                <w:bCs/>
                <w:sz w:val="16"/>
                <w:szCs w:val="16"/>
              </w:rPr>
              <w:t>A DG SETS&amp; ITS ACCESSORIES,NEW MCC AND ITS INSTALLATION,COMMISSIONING,ERECTION AND TESTING ( TO PROVIDE UNINTERRUPTED EMERGENCY SUPPLY TO PLANT IN CASE OF STATION POWER FAILURE)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1A1A9B" w:rsidP="00505FF8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NSPCL/ROURKELA/1</w:t>
            </w:r>
            <w:r w:rsidR="00505FF8">
              <w:rPr>
                <w:rFonts w:eastAsia="Calibri"/>
                <w:bCs/>
                <w:color w:val="000000" w:themeColor="text1"/>
              </w:rPr>
              <w:t>8</w:t>
            </w:r>
            <w:r>
              <w:rPr>
                <w:rFonts w:eastAsia="Calibri"/>
                <w:bCs/>
                <w:color w:val="000000" w:themeColor="text1"/>
              </w:rPr>
              <w:t>-1</w:t>
            </w:r>
            <w:r w:rsidR="00505FF8">
              <w:rPr>
                <w:rFonts w:eastAsia="Calibri"/>
                <w:bCs/>
                <w:color w:val="000000" w:themeColor="text1"/>
              </w:rPr>
              <w:t>9</w:t>
            </w:r>
            <w:r w:rsidR="00892C24" w:rsidRPr="001A1A9B">
              <w:rPr>
                <w:rFonts w:eastAsia="Calibri"/>
                <w:bCs/>
                <w:color w:val="000000" w:themeColor="text1"/>
              </w:rPr>
              <w:t>/0</w:t>
            </w:r>
            <w:r w:rsidR="00505FF8">
              <w:rPr>
                <w:rFonts w:eastAsia="Calibri"/>
                <w:bCs/>
                <w:color w:val="000000" w:themeColor="text1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505FF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27.06.2018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1A1A9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Corrigendum to </w:t>
            </w:r>
            <w:r w:rsidR="00892C24" w:rsidRPr="001A1A9B">
              <w:rPr>
                <w:color w:val="000000" w:themeColor="text1"/>
              </w:rPr>
              <w:t>NIT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892C2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A1A9B">
              <w:rPr>
                <w:color w:val="000000" w:themeColor="text1"/>
              </w:rPr>
              <w:t>DCB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505FF8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bCs/>
                <w:color w:val="000000" w:themeColor="text1"/>
                <w:lang w:val="en-US"/>
              </w:rPr>
              <w:t>30.07</w:t>
            </w:r>
            <w:r w:rsidR="004D280D">
              <w:rPr>
                <w:rFonts w:eastAsia="Times New Roman" w:cs="Times New Roman"/>
                <w:bCs/>
                <w:color w:val="000000" w:themeColor="text1"/>
                <w:lang w:val="en-US"/>
              </w:rPr>
              <w:t>.2018</w:t>
            </w:r>
            <w:r w:rsidR="00892C24" w:rsidRPr="001A1A9B">
              <w:rPr>
                <w:rFonts w:eastAsia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C24" w:rsidRPr="001A1A9B" w:rsidRDefault="00505FF8" w:rsidP="00D7451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04.09.2018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C24" w:rsidRPr="001A1A9B" w:rsidRDefault="005668FB" w:rsidP="00505FF8">
            <w:pPr>
              <w:spacing w:after="0" w:line="240" w:lineRule="auto"/>
              <w:ind w:left="-91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505FF8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.0</w:t>
            </w:r>
            <w:r w:rsidR="00505FF8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.2018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FB" w:rsidRDefault="005668FB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5668FB" w:rsidRDefault="005668FB" w:rsidP="00D7451A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505FF8" w:rsidRDefault="00505FF8" w:rsidP="00505FF8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505FF8" w:rsidRDefault="00505FF8" w:rsidP="00505FF8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892C24" w:rsidRPr="00D7451A" w:rsidRDefault="005668FB" w:rsidP="00505FF8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</w:rPr>
              <w:t>2</w:t>
            </w:r>
            <w:r w:rsidR="00505FF8">
              <w:rPr>
                <w:color w:val="000000" w:themeColor="text1"/>
              </w:rPr>
              <w:t>8</w:t>
            </w:r>
            <w:r>
              <w:rPr>
                <w:color w:val="000000" w:themeColor="text1"/>
              </w:rPr>
              <w:t>.0</w:t>
            </w:r>
            <w:r w:rsidR="00505FF8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.2018</w:t>
            </w:r>
          </w:p>
        </w:tc>
      </w:tr>
    </w:tbl>
    <w:p w:rsidR="00B339EC" w:rsidRDefault="00B339EC" w:rsidP="00B339EC">
      <w:pPr>
        <w:pStyle w:val="Title"/>
        <w:spacing w:line="276" w:lineRule="auto"/>
        <w:jc w:val="left"/>
        <w:rPr>
          <w:rFonts w:ascii="Verdana" w:hAnsi="Verdana" w:cs="Arimo"/>
          <w:bCs/>
          <w:iCs/>
          <w:sz w:val="20"/>
          <w:u w:val="none"/>
        </w:rPr>
      </w:pPr>
    </w:p>
    <w:p w:rsidR="00B339EC" w:rsidRDefault="00B339EC" w:rsidP="00B339E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For QR &amp; other conditions,</w:t>
      </w:r>
      <w:r w:rsidR="001D2B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please visit </w:t>
      </w:r>
      <w:r w:rsidRPr="00285E4C">
        <w:rPr>
          <w:rFonts w:ascii="Verdana" w:hAnsi="Verdana"/>
          <w:sz w:val="20"/>
          <w:szCs w:val="20"/>
        </w:rPr>
        <w:t>NIT NO.</w:t>
      </w:r>
      <w:r w:rsidRPr="00285E4C">
        <w:rPr>
          <w:rFonts w:ascii="Verdana" w:hAnsi="Verdana"/>
          <w:sz w:val="20"/>
          <w:szCs w:val="20"/>
          <w:u w:val="single"/>
        </w:rPr>
        <w:t>NSPCL/ROURKELA/1</w:t>
      </w:r>
      <w:r w:rsidR="00505FF8">
        <w:rPr>
          <w:rFonts w:ascii="Verdana" w:hAnsi="Verdana"/>
          <w:sz w:val="20"/>
          <w:szCs w:val="20"/>
          <w:u w:val="single"/>
        </w:rPr>
        <w:t>8</w:t>
      </w:r>
      <w:r w:rsidRPr="00285E4C">
        <w:rPr>
          <w:rFonts w:ascii="Verdana" w:hAnsi="Verdana"/>
          <w:sz w:val="20"/>
          <w:szCs w:val="20"/>
          <w:u w:val="single"/>
        </w:rPr>
        <w:t>-1</w:t>
      </w:r>
      <w:r w:rsidR="00505FF8">
        <w:rPr>
          <w:rFonts w:ascii="Verdana" w:hAnsi="Verdana"/>
          <w:sz w:val="20"/>
          <w:szCs w:val="20"/>
          <w:u w:val="single"/>
        </w:rPr>
        <w:t>9</w:t>
      </w:r>
      <w:r w:rsidRPr="00285E4C">
        <w:rPr>
          <w:rFonts w:ascii="Verdana" w:hAnsi="Verdana"/>
          <w:sz w:val="20"/>
          <w:szCs w:val="20"/>
          <w:u w:val="single"/>
        </w:rPr>
        <w:t>/0</w:t>
      </w:r>
      <w:r w:rsidR="00505FF8">
        <w:rPr>
          <w:rFonts w:ascii="Verdana" w:hAnsi="Verdana"/>
          <w:sz w:val="20"/>
          <w:szCs w:val="20"/>
          <w:u w:val="single"/>
        </w:rPr>
        <w:t>6</w:t>
      </w:r>
      <w:r w:rsidRPr="00285E4C">
        <w:rPr>
          <w:rFonts w:ascii="Verdana" w:hAnsi="Verdana"/>
          <w:sz w:val="20"/>
          <w:szCs w:val="20"/>
          <w:u w:val="single"/>
        </w:rPr>
        <w:t>, Dated.</w:t>
      </w:r>
      <w:r w:rsidR="00505FF8">
        <w:rPr>
          <w:rFonts w:ascii="Verdana" w:hAnsi="Verdana"/>
          <w:sz w:val="20"/>
          <w:szCs w:val="20"/>
          <w:u w:val="single"/>
        </w:rPr>
        <w:t>27.06.2018</w:t>
      </w:r>
      <w:r>
        <w:rPr>
          <w:rFonts w:ascii="Verdana" w:hAnsi="Verdana"/>
          <w:sz w:val="20"/>
          <w:szCs w:val="20"/>
        </w:rPr>
        <w:t>.</w:t>
      </w:r>
    </w:p>
    <w:sectPr w:rsidR="00B339EC" w:rsidSect="00B339EC">
      <w:pgSz w:w="15840" w:h="12240" w:orient="landscape"/>
      <w:pgMar w:top="630" w:right="36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mo">
    <w:altName w:val="Arial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892C24"/>
    <w:rsid w:val="00007DC3"/>
    <w:rsid w:val="00094B28"/>
    <w:rsid w:val="000B1E9B"/>
    <w:rsid w:val="00153E6A"/>
    <w:rsid w:val="001A1A9B"/>
    <w:rsid w:val="001C61D1"/>
    <w:rsid w:val="001D2BA0"/>
    <w:rsid w:val="0028620D"/>
    <w:rsid w:val="002B11F1"/>
    <w:rsid w:val="00315F48"/>
    <w:rsid w:val="004C7493"/>
    <w:rsid w:val="004D280D"/>
    <w:rsid w:val="00505FF8"/>
    <w:rsid w:val="00561994"/>
    <w:rsid w:val="005668FB"/>
    <w:rsid w:val="005D0F30"/>
    <w:rsid w:val="00892C24"/>
    <w:rsid w:val="00921BF6"/>
    <w:rsid w:val="00B339EC"/>
    <w:rsid w:val="00BB3EFB"/>
    <w:rsid w:val="00BD3624"/>
    <w:rsid w:val="00BD4D3D"/>
    <w:rsid w:val="00C20130"/>
    <w:rsid w:val="00C6038B"/>
    <w:rsid w:val="00D7451A"/>
    <w:rsid w:val="00DA31AC"/>
    <w:rsid w:val="00DF6905"/>
    <w:rsid w:val="00E52B6E"/>
    <w:rsid w:val="00E76307"/>
    <w:rsid w:val="00F47BF0"/>
    <w:rsid w:val="00F77C71"/>
    <w:rsid w:val="00FA2B94"/>
    <w:rsid w:val="00FB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C24"/>
    <w:pPr>
      <w:spacing w:after="200" w:line="276" w:lineRule="auto"/>
    </w:pPr>
    <w:rPr>
      <w:lang w:val="en-IN"/>
    </w:rPr>
  </w:style>
  <w:style w:type="paragraph" w:styleId="Heading1">
    <w:name w:val="heading 1"/>
    <w:basedOn w:val="Normal"/>
    <w:next w:val="Normal"/>
    <w:link w:val="Heading1Char"/>
    <w:qFormat/>
    <w:rsid w:val="001A1A9B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noProof/>
      <w:sz w:val="3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C24"/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A1A9B"/>
    <w:rPr>
      <w:rFonts w:ascii="Times New Roman" w:eastAsia="MS Mincho" w:hAnsi="Times New Roman" w:cs="Times New Roman"/>
      <w:b/>
      <w:bCs/>
      <w:noProof/>
      <w:sz w:val="30"/>
      <w:szCs w:val="24"/>
    </w:rPr>
  </w:style>
  <w:style w:type="paragraph" w:styleId="PlainText">
    <w:name w:val="Plain Text"/>
    <w:basedOn w:val="Normal"/>
    <w:link w:val="PlainTextChar"/>
    <w:semiHidden/>
    <w:unhideWhenUsed/>
    <w:rsid w:val="001A1A9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1A1A9B"/>
    <w:rPr>
      <w:rFonts w:ascii="Courier New" w:eastAsia="Times New Roman" w:hAnsi="Courier New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339EC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B339EC"/>
    <w:rPr>
      <w:rFonts w:ascii="Arial" w:eastAsia="Times New Roman" w:hAnsi="Arial" w:cs="Times New Roman"/>
      <w:b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4</cp:lastModifiedBy>
  <cp:revision>16</cp:revision>
  <cp:lastPrinted>2017-10-23T07:24:00Z</cp:lastPrinted>
  <dcterms:created xsi:type="dcterms:W3CDTF">2018-06-26T04:30:00Z</dcterms:created>
  <dcterms:modified xsi:type="dcterms:W3CDTF">2018-08-24T11:44:00Z</dcterms:modified>
</cp:coreProperties>
</file>